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B0" w:rsidRPr="003770D6" w:rsidRDefault="003770D6" w:rsidP="003A51EA">
      <w:pPr>
        <w:spacing w:after="120"/>
        <w:jc w:val="center"/>
        <w:rPr>
          <w:b/>
          <w:sz w:val="28"/>
          <w:szCs w:val="28"/>
        </w:rPr>
      </w:pPr>
      <w:r w:rsidRPr="003770D6">
        <w:rPr>
          <w:b/>
          <w:sz w:val="28"/>
          <w:szCs w:val="28"/>
        </w:rPr>
        <w:t>Ceník publikací HESTIA</w:t>
      </w:r>
      <w:r w:rsidR="000A6F16">
        <w:rPr>
          <w:b/>
          <w:sz w:val="28"/>
          <w:szCs w:val="28"/>
        </w:rPr>
        <w:t xml:space="preserve"> </w:t>
      </w:r>
      <w:r w:rsidRPr="003770D6">
        <w:rPr>
          <w:b/>
          <w:sz w:val="28"/>
          <w:szCs w:val="28"/>
        </w:rPr>
        <w:t>k prodeji</w:t>
      </w:r>
    </w:p>
    <w:p w:rsidR="003770D6" w:rsidRDefault="003770D6"/>
    <w:p w:rsidR="003770D6" w:rsidRPr="001C5E69" w:rsidRDefault="003770D6" w:rsidP="00EF533F">
      <w:pPr>
        <w:pStyle w:val="Odstavecseseznamem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1C5E69">
        <w:rPr>
          <w:b/>
          <w:sz w:val="24"/>
          <w:szCs w:val="24"/>
        </w:rPr>
        <w:t>Vzorce a hodnoty dobrovolnictví v české společnosti na začátku 21. Století</w:t>
      </w:r>
    </w:p>
    <w:p w:rsidR="003770D6" w:rsidRDefault="003770D6" w:rsidP="00EF533F">
      <w:pPr>
        <w:shd w:val="clear" w:color="auto" w:fill="FFFFFF"/>
        <w:spacing w:after="0" w:line="243" w:lineRule="atLeast"/>
        <w:jc w:val="both"/>
        <w:outlineLvl w:val="1"/>
        <w:rPr>
          <w:rFonts w:eastAsia="Times New Roman" w:cs="Tahoma"/>
          <w:color w:val="333333"/>
          <w:lang w:eastAsia="cs-CZ"/>
        </w:rPr>
      </w:pPr>
    </w:p>
    <w:p w:rsidR="003770D6" w:rsidRDefault="00EF533F" w:rsidP="00EF533F">
      <w:pPr>
        <w:shd w:val="clear" w:color="auto" w:fill="FFFFFF"/>
        <w:spacing w:after="150" w:line="243" w:lineRule="atLeast"/>
        <w:jc w:val="both"/>
        <w:outlineLvl w:val="1"/>
        <w:rPr>
          <w:rFonts w:eastAsia="Times New Roman" w:cs="Tahoma"/>
          <w:bCs/>
          <w:color w:val="333333"/>
          <w:lang w:eastAsia="cs-CZ"/>
        </w:rPr>
      </w:pPr>
      <w:r>
        <w:rPr>
          <w:rFonts w:eastAsia="Times New Roman" w:cs="Tahoma"/>
          <w:noProof/>
          <w:color w:val="333333"/>
          <w:lang w:eastAsia="cs-CZ"/>
        </w:rPr>
        <w:drawing>
          <wp:anchor distT="0" distB="0" distL="360045" distR="0" simplePos="0" relativeHeight="251658240" behindDoc="1" locked="0" layoutInCell="1" allowOverlap="1" wp14:anchorId="349129C6" wp14:editId="3FFC6167">
            <wp:simplePos x="0" y="0"/>
            <wp:positionH relativeFrom="column">
              <wp:posOffset>3527425</wp:posOffset>
            </wp:positionH>
            <wp:positionV relativeFrom="paragraph">
              <wp:posOffset>476250</wp:posOffset>
            </wp:positionV>
            <wp:extent cx="2505710" cy="1760220"/>
            <wp:effectExtent l="0" t="8255" r="635" b="635"/>
            <wp:wrapTight wrapText="bothSides">
              <wp:wrapPolygon edited="0">
                <wp:start x="21671" y="101"/>
                <wp:lineTo x="159" y="101"/>
                <wp:lineTo x="159" y="21374"/>
                <wp:lineTo x="21671" y="21374"/>
                <wp:lineTo x="21671" y="101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orce a hodnoty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9" t="20054" r="16970" b="17329"/>
                    <a:stretch/>
                  </pic:blipFill>
                  <pic:spPr bwMode="auto">
                    <a:xfrm rot="16200000">
                      <a:off x="0" y="0"/>
                      <a:ext cx="2505710" cy="176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0D6" w:rsidRPr="003770D6">
        <w:rPr>
          <w:rFonts w:eastAsia="Times New Roman" w:cs="Tahoma"/>
          <w:color w:val="333333"/>
          <w:lang w:eastAsia="cs-CZ"/>
        </w:rPr>
        <w:t>Od června 2009 do konce prosince 2010 realizovala HESTIA ve spolupráci s Univerzitou Karlovou, Nadací rozvoje občanské společnosti a norským partnerem projekt „Vzory a hodnoty dobrovolnictví v české a norské společnosti“. Projekt byl financován Finančními mechanizmy EHP a Norska i českým Fondem pro podporu výzkumu. Celý výzkum pracuje s vybranými daty z reprezentativního šetření, které se uskutečnilo na podzim roku 2009 na vzorku 3800 občanů ČR ve věku od 15 let, který zahrnoval i 1132 dobrovolníků. </w:t>
      </w:r>
      <w:r w:rsidR="003770D6" w:rsidRPr="003770D6">
        <w:rPr>
          <w:rFonts w:eastAsia="Times New Roman" w:cs="Tahoma"/>
          <w:bCs/>
          <w:color w:val="333333"/>
          <w:lang w:eastAsia="cs-CZ"/>
        </w:rPr>
        <w:t>Výstupem z tohoto výzkumu je kniha Vzorce a hodnoty dobrovolnictví v české společnosti na začátku 21. století Pavola Friče, Terezy Pospíšilové a kol.</w:t>
      </w:r>
    </w:p>
    <w:p w:rsidR="003770D6" w:rsidRDefault="003770D6"/>
    <w:p w:rsidR="00EF533F" w:rsidRPr="00EF533F" w:rsidRDefault="003770D6" w:rsidP="000A6F16">
      <w:pPr>
        <w:spacing w:after="120"/>
        <w:rPr>
          <w:b/>
          <w:sz w:val="24"/>
          <w:szCs w:val="24"/>
        </w:rPr>
      </w:pPr>
      <w:r w:rsidRPr="003770D6">
        <w:rPr>
          <w:b/>
          <w:sz w:val="24"/>
          <w:szCs w:val="24"/>
        </w:rPr>
        <w:t>Cena: 150,- Kč</w:t>
      </w:r>
    </w:p>
    <w:p w:rsidR="00EF533F" w:rsidRPr="000A6F16" w:rsidRDefault="000A6F16" w:rsidP="00EF533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</w:t>
      </w:r>
      <w:r w:rsidR="00EF533F" w:rsidRPr="000A6F16">
        <w:rPr>
          <w:i/>
          <w:sz w:val="18"/>
          <w:szCs w:val="18"/>
        </w:rPr>
        <w:t xml:space="preserve">při osobním vyzvednutí v sídle HESTIA, Na Poříčí 12, Praha 1, nebo vám ho pošleme s přičtením balného a poštovného ve výši </w:t>
      </w:r>
      <w:r w:rsidR="00515EA4">
        <w:rPr>
          <w:i/>
          <w:sz w:val="18"/>
          <w:szCs w:val="18"/>
        </w:rPr>
        <w:t>6</w:t>
      </w:r>
      <w:r w:rsidRPr="000A6F16">
        <w:rPr>
          <w:i/>
          <w:sz w:val="18"/>
          <w:szCs w:val="18"/>
        </w:rPr>
        <w:t>1</w:t>
      </w:r>
      <w:r w:rsidR="00EF533F" w:rsidRPr="000A6F16">
        <w:rPr>
          <w:i/>
          <w:sz w:val="18"/>
          <w:szCs w:val="18"/>
        </w:rPr>
        <w:t>,- Kč poštou</w:t>
      </w:r>
    </w:p>
    <w:p w:rsidR="00EF533F" w:rsidRDefault="00EF533F"/>
    <w:p w:rsidR="000A6F16" w:rsidRPr="000A6F16" w:rsidRDefault="000A6F16" w:rsidP="003A51EA">
      <w:pPr>
        <w:pStyle w:val="Odstavecseseznamem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0A6F16">
        <w:rPr>
          <w:b/>
          <w:sz w:val="24"/>
          <w:szCs w:val="24"/>
        </w:rPr>
        <w:t>Metodika integrace dobrovolnictví v zařízeních pro seniory</w:t>
      </w:r>
    </w:p>
    <w:p w:rsidR="003A51EA" w:rsidRDefault="003A51EA" w:rsidP="003A51EA">
      <w:pPr>
        <w:spacing w:after="0"/>
      </w:pPr>
    </w:p>
    <w:p w:rsidR="000A6F16" w:rsidRDefault="000A6F16" w:rsidP="003A51EA">
      <w:pPr>
        <w:jc w:val="both"/>
      </w:pPr>
      <w:r>
        <w:rPr>
          <w:b/>
          <w:noProof/>
          <w:sz w:val="24"/>
          <w:szCs w:val="24"/>
          <w:lang w:eastAsia="cs-CZ"/>
        </w:rPr>
        <w:drawing>
          <wp:anchor distT="0" distB="0" distL="360045" distR="0" simplePos="0" relativeHeight="251660288" behindDoc="1" locked="0" layoutInCell="1" allowOverlap="1" wp14:anchorId="62F39367" wp14:editId="356ACE14">
            <wp:simplePos x="0" y="0"/>
            <wp:positionH relativeFrom="column">
              <wp:posOffset>3435350</wp:posOffset>
            </wp:positionH>
            <wp:positionV relativeFrom="paragraph">
              <wp:posOffset>491490</wp:posOffset>
            </wp:positionV>
            <wp:extent cx="2665730" cy="1899920"/>
            <wp:effectExtent l="1905" t="0" r="3175" b="3175"/>
            <wp:wrapTight wrapText="bothSides">
              <wp:wrapPolygon edited="0">
                <wp:start x="21585" y="-22"/>
                <wp:lineTo x="129" y="-22"/>
                <wp:lineTo x="129" y="21420"/>
                <wp:lineTo x="21585" y="21420"/>
                <wp:lineTo x="21585" y="-22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izeni pro seniory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9" t="15366" r="12497" b="14148"/>
                    <a:stretch/>
                  </pic:blipFill>
                  <pic:spPr bwMode="auto">
                    <a:xfrm rot="16200000">
                      <a:off x="0" y="0"/>
                      <a:ext cx="2665730" cy="189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Podrobný manuál obsahuje výstupy z projektu podpořeného ze zdrojů EU </w:t>
      </w:r>
      <w:proofErr w:type="spellStart"/>
      <w:r>
        <w:t>Phare</w:t>
      </w:r>
      <w:proofErr w:type="spellEnd"/>
      <w:r>
        <w:t xml:space="preserve"> – program Podpora aktivního života seniorů. Metodika je určena pro rezidenční zařízení pro seniory, ale je možno ji využít i v řadě dalších sociálních a zdravotnických zařízení, která spolupracují s dobrovolníky.</w:t>
      </w:r>
      <w:r w:rsidR="003A51EA">
        <w:t xml:space="preserve"> </w:t>
      </w:r>
      <w:r>
        <w:t xml:space="preserve">Na vypracování metodiky se podílely organizace: HESTIA, Domov </w:t>
      </w:r>
      <w:proofErr w:type="spellStart"/>
      <w:r>
        <w:t>Sue</w:t>
      </w:r>
      <w:proofErr w:type="spellEnd"/>
      <w:r>
        <w:t xml:space="preserve"> </w:t>
      </w:r>
      <w:proofErr w:type="spellStart"/>
      <w:r>
        <w:t>Ryder</w:t>
      </w:r>
      <w:proofErr w:type="spellEnd"/>
      <w:r>
        <w:t xml:space="preserve"> a </w:t>
      </w:r>
      <w:r w:rsidRPr="000A6F16">
        <w:t xml:space="preserve">Domov sv. Karla </w:t>
      </w:r>
      <w:proofErr w:type="spellStart"/>
      <w:r w:rsidRPr="000A6F16">
        <w:t>Boromejského</w:t>
      </w:r>
      <w:proofErr w:type="spellEnd"/>
    </w:p>
    <w:p w:rsidR="000A6F16" w:rsidRDefault="000A6F16" w:rsidP="003A51EA">
      <w:pPr>
        <w:spacing w:after="0"/>
        <w:jc w:val="both"/>
      </w:pPr>
      <w:r>
        <w:t>Obsah metodiky:</w:t>
      </w:r>
    </w:p>
    <w:p w:rsidR="000A6F16" w:rsidRDefault="000A6F16" w:rsidP="003A51EA">
      <w:pPr>
        <w:spacing w:after="0"/>
        <w:jc w:val="both"/>
      </w:pPr>
      <w:r>
        <w:t>1. Metodika zvyšování efektivity dobrovolnictví jako nástroj zlepšování kvality péče a důstojnosti života seniorů.</w:t>
      </w:r>
    </w:p>
    <w:p w:rsidR="000A6F16" w:rsidRDefault="000A6F16" w:rsidP="003A51EA">
      <w:pPr>
        <w:spacing w:after="0"/>
        <w:jc w:val="both"/>
      </w:pPr>
      <w:r>
        <w:t>2. Pracovní sešity aktivit dobrovolníků s klienty ve spolupráci s odborným personálem.</w:t>
      </w:r>
    </w:p>
    <w:p w:rsidR="003A51EA" w:rsidRDefault="003A51EA" w:rsidP="003A51EA">
      <w:pPr>
        <w:spacing w:after="0"/>
        <w:jc w:val="both"/>
      </w:pPr>
      <w:r>
        <w:t xml:space="preserve">3. </w:t>
      </w:r>
      <w:r w:rsidR="000A6F16">
        <w:t>CD s fotografiemi aktivit dobrovolníků s klienty a tabulkami s výsledky dotazníkových šetření v obou domovech</w:t>
      </w:r>
    </w:p>
    <w:p w:rsidR="000A6F16" w:rsidRDefault="000A6F16" w:rsidP="003A51EA">
      <w:pPr>
        <w:jc w:val="both"/>
      </w:pPr>
      <w:r>
        <w:t>i se sadou dokumentace potřebné k realizaci programu.</w:t>
      </w:r>
    </w:p>
    <w:p w:rsidR="000A6F16" w:rsidRPr="000A6F16" w:rsidRDefault="000A6F16" w:rsidP="000A6F16">
      <w:pPr>
        <w:rPr>
          <w:b/>
          <w:sz w:val="24"/>
          <w:szCs w:val="24"/>
        </w:rPr>
      </w:pPr>
    </w:p>
    <w:p w:rsidR="000A6F16" w:rsidRPr="000A6F16" w:rsidRDefault="000A6F16" w:rsidP="000A6F16">
      <w:pPr>
        <w:spacing w:after="120"/>
        <w:rPr>
          <w:b/>
          <w:sz w:val="24"/>
          <w:szCs w:val="24"/>
        </w:rPr>
      </w:pPr>
      <w:r w:rsidRPr="000A6F16">
        <w:rPr>
          <w:b/>
          <w:sz w:val="24"/>
          <w:szCs w:val="24"/>
        </w:rPr>
        <w:t>Cena: 160,- Kč</w:t>
      </w:r>
    </w:p>
    <w:p w:rsidR="000A6F16" w:rsidRPr="000A6F16" w:rsidRDefault="000A6F16" w:rsidP="000A6F1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</w:t>
      </w:r>
      <w:r w:rsidRPr="000A6F16">
        <w:rPr>
          <w:i/>
          <w:sz w:val="18"/>
          <w:szCs w:val="18"/>
        </w:rPr>
        <w:t>při osobním vyzvednutí v sídle HESTIA</w:t>
      </w:r>
      <w:r w:rsidR="003A51EA">
        <w:rPr>
          <w:i/>
          <w:sz w:val="18"/>
          <w:szCs w:val="18"/>
        </w:rPr>
        <w:t>, Na Poříčí 12, Praha 1;</w:t>
      </w:r>
      <w:r w:rsidRPr="000A6F16">
        <w:rPr>
          <w:i/>
          <w:sz w:val="18"/>
          <w:szCs w:val="18"/>
        </w:rPr>
        <w:t xml:space="preserve"> nebo vám ho pošleme s přičtením balného a poštovného ve výši </w:t>
      </w:r>
      <w:r w:rsidR="00515EA4">
        <w:rPr>
          <w:i/>
          <w:sz w:val="18"/>
          <w:szCs w:val="18"/>
        </w:rPr>
        <w:t>104</w:t>
      </w:r>
      <w:r w:rsidRPr="000A6F16">
        <w:rPr>
          <w:i/>
          <w:sz w:val="18"/>
          <w:szCs w:val="18"/>
        </w:rPr>
        <w:t>,- Kč poštou</w:t>
      </w:r>
    </w:p>
    <w:p w:rsidR="008B720D" w:rsidRPr="000A6F16" w:rsidRDefault="008B720D" w:rsidP="00EF533F">
      <w:pPr>
        <w:pStyle w:val="Odstavecseseznamem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0A6F16">
        <w:rPr>
          <w:b/>
          <w:sz w:val="24"/>
          <w:szCs w:val="24"/>
        </w:rPr>
        <w:lastRenderedPageBreak/>
        <w:t>Praktický průvodce programu Dobrovolníci v nemocnicích</w:t>
      </w:r>
    </w:p>
    <w:p w:rsidR="00EF533F" w:rsidRDefault="00EF533F" w:rsidP="00EF533F">
      <w:pPr>
        <w:spacing w:after="0"/>
        <w:jc w:val="both"/>
      </w:pPr>
    </w:p>
    <w:p w:rsidR="008B720D" w:rsidRDefault="00EF533F" w:rsidP="000A6F16">
      <w:pPr>
        <w:spacing w:after="150" w:line="243" w:lineRule="atLeast"/>
        <w:jc w:val="both"/>
      </w:pPr>
      <w:r>
        <w:rPr>
          <w:noProof/>
          <w:lang w:eastAsia="cs-CZ"/>
        </w:rPr>
        <w:drawing>
          <wp:anchor distT="0" distB="0" distL="360045" distR="0" simplePos="0" relativeHeight="251659264" behindDoc="1" locked="0" layoutInCell="1" allowOverlap="1" wp14:anchorId="38B7A4CA" wp14:editId="7839B46B">
            <wp:simplePos x="0" y="0"/>
            <wp:positionH relativeFrom="column">
              <wp:posOffset>3571240</wp:posOffset>
            </wp:positionH>
            <wp:positionV relativeFrom="paragraph">
              <wp:posOffset>289560</wp:posOffset>
            </wp:positionV>
            <wp:extent cx="2329200" cy="1861200"/>
            <wp:effectExtent l="5397" t="0" r="318" b="317"/>
            <wp:wrapTight wrapText="bothSides">
              <wp:wrapPolygon edited="0">
                <wp:start x="21550" y="-63"/>
                <wp:lineTo x="174" y="-63"/>
                <wp:lineTo x="174" y="21383"/>
                <wp:lineTo x="21550" y="21383"/>
                <wp:lineTo x="21550" y="-63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brovolnici v nemocnici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3" t="17851" r="20496" b="17135"/>
                    <a:stretch/>
                  </pic:blipFill>
                  <pic:spPr bwMode="auto">
                    <a:xfrm rot="16200000">
                      <a:off x="0" y="0"/>
                      <a:ext cx="2329200" cy="186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20D">
        <w:t>Praktický průvodce programem Dobrovolníci v nemocnicích je manuál určený pro zdravotnická i pro sociálně zdravotnická zařízení, která spolupracují, nebo jsou motivována spolupracovat s dobrovolníky. Manuál je doplněn CD s fotografiemi z FN Motol a řadou vzorů dokumentace potřebné k realizaci programu.</w:t>
      </w:r>
      <w:r>
        <w:t xml:space="preserve"> Na vydání se podíleli: </w:t>
      </w:r>
      <w:r w:rsidRPr="00EF533F">
        <w:t>Zeman</w:t>
      </w:r>
      <w:r>
        <w:t>ová B., Kořínková I., Tošner J.</w:t>
      </w:r>
    </w:p>
    <w:p w:rsidR="003770D6" w:rsidRDefault="008B720D" w:rsidP="000A6F16">
      <w:pPr>
        <w:spacing w:after="150" w:line="243" w:lineRule="atLeast"/>
        <w:jc w:val="both"/>
      </w:pPr>
      <w:r>
        <w:t>Aktualizace 2005 je zaměřena na doplnění zkušeností z uplynulého období, a to v kapitolách o fázích programu, modelech jeho řízení a zásadách dobrého fungování programu. Pozornost jsme věnovali také kapitole o supervizi a zejména o evaluaci programu</w:t>
      </w:r>
      <w:r w:rsidR="000A6F16" w:rsidRPr="000A6F16">
        <w:t>, která se jeví jako rozhodující pro integraci dobrovolnictví do zdravotnického systému a jeho podílu na kvalitě péče o pacienta.</w:t>
      </w:r>
    </w:p>
    <w:p w:rsidR="00EF533F" w:rsidRDefault="00EF533F" w:rsidP="008B720D"/>
    <w:p w:rsidR="00EF533F" w:rsidRPr="000A6F16" w:rsidRDefault="00EF533F" w:rsidP="000A6F16">
      <w:pPr>
        <w:spacing w:after="120"/>
        <w:rPr>
          <w:b/>
          <w:sz w:val="24"/>
          <w:szCs w:val="24"/>
        </w:rPr>
      </w:pPr>
      <w:r w:rsidRPr="000A6F16">
        <w:rPr>
          <w:b/>
          <w:sz w:val="24"/>
          <w:szCs w:val="24"/>
        </w:rPr>
        <w:t>Cena: 120,- Kč</w:t>
      </w:r>
    </w:p>
    <w:p w:rsidR="00EF533F" w:rsidRPr="000A6F16" w:rsidRDefault="000A6F16" w:rsidP="000A6F1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</w:t>
      </w:r>
      <w:r w:rsidR="00EF533F" w:rsidRPr="000A6F16">
        <w:rPr>
          <w:i/>
          <w:sz w:val="18"/>
          <w:szCs w:val="18"/>
        </w:rPr>
        <w:t>při osobním vyzvednutí</w:t>
      </w:r>
      <w:bookmarkStart w:id="0" w:name="_GoBack"/>
      <w:bookmarkEnd w:id="0"/>
      <w:r w:rsidR="00EF533F" w:rsidRPr="000A6F16">
        <w:rPr>
          <w:i/>
          <w:sz w:val="18"/>
          <w:szCs w:val="18"/>
        </w:rPr>
        <w:t xml:space="preserve"> v sídle HESTIA</w:t>
      </w:r>
      <w:r w:rsidR="003A51EA">
        <w:rPr>
          <w:i/>
          <w:sz w:val="18"/>
          <w:szCs w:val="18"/>
        </w:rPr>
        <w:t>, Na Poříčí 12, Praha 1;</w:t>
      </w:r>
      <w:r w:rsidR="00EF533F" w:rsidRPr="000A6F16">
        <w:rPr>
          <w:i/>
          <w:sz w:val="18"/>
          <w:szCs w:val="18"/>
        </w:rPr>
        <w:t xml:space="preserve"> nebo vám ho pošleme s přičtením balného a poštovného ve výši </w:t>
      </w:r>
      <w:r w:rsidR="00515EA4">
        <w:rPr>
          <w:i/>
          <w:sz w:val="18"/>
          <w:szCs w:val="18"/>
        </w:rPr>
        <w:t>104</w:t>
      </w:r>
      <w:r w:rsidR="00EF533F" w:rsidRPr="000A6F16">
        <w:rPr>
          <w:i/>
          <w:sz w:val="18"/>
          <w:szCs w:val="18"/>
        </w:rPr>
        <w:t>,- Kč poštou</w:t>
      </w:r>
    </w:p>
    <w:p w:rsidR="00EF533F" w:rsidRDefault="00EF533F" w:rsidP="008B720D"/>
    <w:p w:rsidR="000A6F16" w:rsidRDefault="000A6F16" w:rsidP="008B720D"/>
    <w:sectPr w:rsidR="000A6F16" w:rsidSect="003A51EA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D47D1"/>
    <w:multiLevelType w:val="hybridMultilevel"/>
    <w:tmpl w:val="603A0E9A"/>
    <w:lvl w:ilvl="0" w:tplc="454E16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83F60"/>
    <w:multiLevelType w:val="hybridMultilevel"/>
    <w:tmpl w:val="2FBEFCA0"/>
    <w:lvl w:ilvl="0" w:tplc="F2E289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31532"/>
    <w:multiLevelType w:val="hybridMultilevel"/>
    <w:tmpl w:val="19F897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D6"/>
    <w:rsid w:val="000A6F16"/>
    <w:rsid w:val="001C5E69"/>
    <w:rsid w:val="001F38B0"/>
    <w:rsid w:val="003770D6"/>
    <w:rsid w:val="003A51EA"/>
    <w:rsid w:val="00515EA4"/>
    <w:rsid w:val="008B720D"/>
    <w:rsid w:val="00E50E86"/>
    <w:rsid w:val="00E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0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5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0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5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Šteflová</dc:creator>
  <cp:lastModifiedBy>Jana Šteflová</cp:lastModifiedBy>
  <cp:revision>3</cp:revision>
  <dcterms:created xsi:type="dcterms:W3CDTF">2014-10-29T09:03:00Z</dcterms:created>
  <dcterms:modified xsi:type="dcterms:W3CDTF">2015-02-11T15:19:00Z</dcterms:modified>
</cp:coreProperties>
</file>